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1"/>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r w:rsidDel="00000000" w:rsidR="00000000" w:rsidRPr="00000000">
        <w:drawing>
          <wp:anchor allowOverlap="1" behindDoc="0" distB="57150" distT="57150" distL="57150" distR="57150" hidden="0" layoutInCell="0" locked="0" relativeHeight="0" simplePos="0">
            <wp:simplePos x="0" y="0"/>
            <wp:positionH relativeFrom="margin">
              <wp:posOffset>1966595</wp:posOffset>
            </wp:positionH>
            <wp:positionV relativeFrom="paragraph">
              <wp:posOffset>-653414</wp:posOffset>
            </wp:positionV>
            <wp:extent cx="2057400" cy="1285875"/>
            <wp:effectExtent b="0" l="0" r="0" t="0"/>
            <wp:wrapSquare wrapText="bothSides" distB="57150" distT="57150" distL="57150" distR="57150"/>
            <wp:docPr id="1" name="image01.png"/>
            <a:graphic>
              <a:graphicData uri="http://schemas.openxmlformats.org/drawingml/2006/picture">
                <pic:pic>
                  <pic:nvPicPr>
                    <pic:cNvPr id="0" name="image01.png"/>
                    <pic:cNvPicPr preferRelativeResize="0"/>
                  </pic:nvPicPr>
                  <pic:blipFill>
                    <a:blip r:embed="rId5"/>
                    <a:srcRect b="0" l="0" r="0" t="0"/>
                    <a:stretch>
                      <a:fillRect/>
                    </a:stretch>
                  </pic:blipFill>
                  <pic:spPr>
                    <a:xfrm>
                      <a:off x="0" y="0"/>
                      <a:ext cx="2057400" cy="1285875"/>
                    </a:xfrm>
                    <a:prstGeom prst="rect"/>
                    <a:ln/>
                  </pic:spPr>
                </pic:pic>
              </a:graphicData>
            </a:graphic>
          </wp:anchor>
        </w:drawing>
      </w:r>
    </w:p>
    <w:p w:rsidR="00000000" w:rsidDel="00000000" w:rsidP="00000000" w:rsidRDefault="00000000" w:rsidRPr="00000000">
      <w:pPr>
        <w:keepNext w:val="0"/>
        <w:keepLines w:val="0"/>
        <w:widowControl w:val="1"/>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center"/>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center"/>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center"/>
        <w:rPr>
          <w:rFonts w:ascii="Calibri" w:cs="Calibri" w:eastAsia="Calibri" w:hAnsi="Calibri"/>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center"/>
        <w:rPr>
          <w:rFonts w:ascii="Calibri" w:cs="Calibri" w:eastAsia="Calibri" w:hAnsi="Calibri"/>
          <w:b w:val="1"/>
          <w:i w:val="0"/>
          <w:smallCaps w:val="0"/>
          <w:strike w:val="0"/>
          <w:color w:val="000000"/>
          <w:sz w:val="22"/>
          <w:szCs w:val="22"/>
          <w:u w:val="none"/>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vertAlign w:val="baseline"/>
          <w:rtl w:val="0"/>
        </w:rPr>
        <w:t xml:space="preserve">Minutes of the </w:t>
      </w: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2016 AGM</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DATE:</w:t>
        <w:tab/>
        <w:t xml:space="preserve">Wednesday, November 2</w:t>
      </w:r>
      <w:r w:rsidDel="00000000" w:rsidR="00000000" w:rsidRPr="00000000">
        <w:rPr>
          <w:rFonts w:ascii="Calibri" w:cs="Calibri" w:eastAsia="Calibri" w:hAnsi="Calibri"/>
          <w:b w:val="1"/>
          <w:i w:val="0"/>
          <w:smallCaps w:val="0"/>
          <w:strike w:val="0"/>
          <w:color w:val="000000"/>
          <w:sz w:val="22"/>
          <w:szCs w:val="22"/>
          <w:u w:val="none"/>
          <w:vertAlign w:val="superscript"/>
          <w:rtl w:val="0"/>
        </w:rPr>
        <w:t xml:space="preserve">th</w:t>
      </w: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 2016</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TIME:</w:t>
        <w:tab/>
        <w:t xml:space="preserve">Social Hour: 6:00 p.m. to 7:00 p.m. cash bar &amp; refreshments sponsored by GEM Health Care Services</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ab/>
        <w:tab/>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MEETING:  7:00 - 9:00 PM</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66b95b"/>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PLACE:</w:t>
      </w:r>
      <w:r w:rsidDel="00000000" w:rsidR="00000000" w:rsidRPr="00000000">
        <w:rPr>
          <w:rFonts w:ascii="Calibri" w:cs="Calibri" w:eastAsia="Calibri" w:hAnsi="Calibri"/>
          <w:b w:val="0"/>
          <w:i w:val="0"/>
          <w:smallCaps w:val="0"/>
          <w:strike w:val="0"/>
          <w:color w:val="66b95b"/>
          <w:sz w:val="22"/>
          <w:szCs w:val="22"/>
          <w:u w:val="none"/>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Library</w:t>
      </w: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66b95b"/>
          <w:sz w:val="22"/>
          <w:szCs w:val="22"/>
          <w:u w:val="none"/>
          <w:vertAlign w:val="baseline"/>
          <w:rtl w:val="0"/>
        </w:rPr>
        <w:tab/>
        <w:t xml:space="preserve">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Centre Wakefield La Pêche,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ab/>
        <w:t xml:space="preserve">  </w:t>
      </w:r>
      <w:r w:rsidDel="00000000" w:rsidR="00000000" w:rsidRPr="00000000">
        <w:rPr>
          <w:rFonts w:ascii="Calibri" w:cs="Calibri" w:eastAsia="Calibri" w:hAnsi="Calibri"/>
          <w:b w:val="0"/>
          <w:i w:val="0"/>
          <w:smallCaps w:val="0"/>
          <w:strike w:val="0"/>
          <w:color w:val="333333"/>
          <w:sz w:val="22"/>
          <w:szCs w:val="22"/>
          <w:u w:val="none"/>
          <w:vertAlign w:val="baseline"/>
          <w:rtl w:val="0"/>
        </w:rPr>
        <w:t xml:space="preserve">38 Valley Drive Wakefield, Quebec J0X 3G0</w:t>
      </w:r>
      <w:r w:rsidDel="00000000" w:rsidR="00000000" w:rsidRPr="00000000">
        <w:rPr>
          <w:rFonts w:ascii="Times New Roman" w:cs="Times New Roman" w:eastAsia="Times New Roman" w:hAnsi="Times New Roman"/>
          <w:b w:val="0"/>
          <w:i w:val="0"/>
          <w:smallCaps w:val="0"/>
          <w:strike w:val="0"/>
          <w:color w:val="333333"/>
          <w:sz w:val="21"/>
          <w:szCs w:val="21"/>
          <w:u w:val="none"/>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vertAlign w:val="baseline"/>
          <w:rtl w:val="0"/>
        </w:rPr>
        <w:tab/>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President Gaye Moffett welcomed all present.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1.   Memorial Announcements (Gaye Moffett)</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Isabella Metcalfe, from an old family on the lake, passed away.  Her stepfather was Charles Ogilvy.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Carole Anne Seguin, nee - Lomas passed away recently.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Margaret Whittle, the wife of Ernie Whittle passed away.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Camille Desrosiers passed away.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Denis Desjardins (Wiesel) passed away last December.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Bill MacDonald and his wife</w:t>
      </w:r>
      <w:r w:rsidDel="00000000" w:rsidR="00000000" w:rsidRPr="00000000">
        <w:rPr>
          <w:rFonts w:ascii="Calibri" w:cs="Calibri" w:eastAsia="Calibri" w:hAnsi="Calibri"/>
          <w:sz w:val="22"/>
          <w:szCs w:val="22"/>
          <w:rtl w:val="0"/>
        </w:rPr>
        <w:t xml:space="preserve"> Pat MacDonald</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on Chemin Comeau passed away within 48 hours of each other.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2.   Invited guest speaker: Jacqueline Lambert-Madore</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 final cost for the rehabilitation of the Alcove hill was $600 000 which was $200 000 less than the municipality thought it would be.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Next year will be an election year.  The Election will be on December 10, so there won’t be any council meetings after September next year.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 proposed extension of city hall has run into a problem.  It was thought that some of the cost could be shared with the local health network but they have had their funding cut so that doesn’t look promising.  There won’t be a municipal swimming pool until provincial funding can be obtained.  The municipality is considering constructing a new municipal garage at the quarry across from McKenna’s greenhouse.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All addresses with mailboxes in LaPeche receive Info LaPeche.  You can request Info LaPeche from the municipality and have it mailed to your home address.  It provides municipal announcements etc.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An agreement has been signed for the Double Gym at Wakefield School.  It will be managed by the Wakefield Centre here so individuals can rent the premises for sports.  The Municipality invested 600 000 to make the gym double size and appropriate for community sporting events.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 extension of highway 5 is still going on starting in 2017.  It will just be extended around the big curve and come out in the little valley on 105.  an underpass will be built for the junction with 366.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 Trans Canada trail from Wakefield to Farrelton to Low is still on hold.  There is a problem south of Low where a landowner took the MRC to court over the expropriation of some land.  The MRC won but it is being appealed.  Three farmers in Low are against the expropriation of their land for the trail.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For the municipal election next year, you can mail the municipality to get registered if you are not already.  Electoral districts have changed.  Ours has increased in size.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 was a question about garbage containers from the members.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 municipality is considering green bins for garbage across the municipality.  The Province wants municipalities to pick up compost as well.  This doesn't make sense because of the number of trips by truck that is ridiculous.  Our Municipality is strongly against it.  It makes more sense in an urban setting.  Jacqueline then left.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Gaye introduced the Association Executive: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Treasurer- Gavin Schnobb</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Secretary- Stephen Hoogenraad</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Francine Filion</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Steve Kulba</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Christine McClelland</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Rick Soderstrom -Security</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Alison Jones</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Sue Timmins -Logo Items</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Chris Ault -Water sports</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Gaye also wished to introduce the Environment Committee: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Jean-Charles Hudon, Gaye Moffett, Rob Perrins, Dani Kennedy, M. Boomgardt, John MacDonald</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Paul Hays -webmaster</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Carrie Ault -Community Day/Regatta</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single"/>
          <w:vertAlign w:val="baseline"/>
          <w:rtl w:val="0"/>
        </w:rPr>
        <w:t xml:space="preserve">Reports</w:t>
      </w: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3.   Treasurer (Gavin Schnobb)</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Gavin reported that he does not have the financials for the year end of September just yet because October has been very busy.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Here’s a rough estimation of where we stand: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$21000 in bank account</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$13000 in GICs</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Match for grant</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$30000.00</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$7000 in milfoil donations</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Security fund $2000 donated, spent $2000</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 Cheques were found from regatta in the bottom of Gavin's bag and deposited at the start of November.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Gaye asked for approval of this interim report.  Jean-Charles Hudon seconded it.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Gavin's email is on the website but I can’t find it anywhere.  Is it treasurer@lacbernard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4.   Environment (Gaye Moffett &amp; JC Hudon &amp; Rob Perrins)</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Jean-Charles Hudon started speaking about Eurasian Milfoil</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Jean-Charles thanked Bruno Lobrichon who helped with translations of the ABVdes7 report.  The former Chair of the Environment Committee, Scott Duncan, had to step down for personal reasons.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JC pointed out that there has been an increase of 400% for milfoil in recent years.  ABVdes7 reported that 80% of weed beds are now milfoil.  They range in depth in areas from 1 foot to 20 feet.  It is spread by boats chopping the weeds up and spreading all those little cuttings.  We should all be concerned.  This weed takes over spawning grounds, lowers property values, reduces enjoyment of lake, lowers oxygen levels, and eventually kills the lake.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How to deal with it?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1-Reduce fragmentation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2-Cover high traffic areas with burlap, groups of cottagers to use kits for around their docks.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At this time burlap seems to be the preferred method for Quebec lakes.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ABVdes7 and Block-Aid Inc. working together on our lake.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We needed authorization from Low and LaPeche to get approval then Ministry of Environment and Ministry of Fauna approval for a certificate allowing us to put down burlap.</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They have 75 working days to issue this certificate.  Not long after application, the Ministry of Fauna had concerns about the use of sand to hold down the burlap in sandbags.  Sand could have bio problems since it is not allowed to create sand beaches.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Lac Phillipe operations approved last year so some going ahead there.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ABVdes7 is trying to put pressure on the Ministry to move ahead and on Stephanie Vallee the MNA.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What does this all cost- $30 000 for 2016-17</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$20 000 for burlap in high traffic areas approximately 10 000 square meters.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There are 570 000 square meters in the lake.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LaPeche Council allocated $15 000 subject to the Association matching with $15 000.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ABVdes7 report will be available on the website soon.  Boaters of all types need to avoid areas of high milfoil density.  People need to pick up loose milfoil cuttings if you see them or cause them.  Cheap pool skimmers are $13 at Lowes.  Eventually we'll be able to get burlap kits installed with help from our team.  This effort will take at least 5-10 years to control the milfoil.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 couple questions for everyone to think about-</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1-How can we find ways to pay for this project in the future in an equal manner?</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Stopping the fragmentation is of the highest priority</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2-how can we instruct all boaters to stop cutting milfoil in high density areas and get them to also pick up their cuttings when they happen.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One Association member asked if areas with high milfoil density could be marked somehow and would it be expensive?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Not too expensive - could put up signs or buoys.  Or could we put up stuff on a map?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Rob Perrins pointed out that there's a lot of milfoil out there.  We need a path through the narrows.  People cruising through the milfoil on a trip around the lake cutting it all up.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Question will burlap areas be marked?  Perhaps.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100 000 square meters of burlap would cost money but would perhaps not look good to the Quebec Ministries.  We're not putting in a beach.  It comes out to 1-2 mm of sand per square meter.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PAul Hays wondered about changing the bottom with burlap.  Rob said that the burlap allows native plants to grow through.  Check out ABVdes7 report when its up.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There is also the possibility of tax levies.  It would maybe be fairer as a long term funding system for the project.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 pledge from municipality will hold over until next year as we wait for approval from the Ministries.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5.   Membership (Steve Kulba)</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So far we have 247 paid memberships - 250 is what we aim for.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34 people who renewed last year who have not renewed this year yet.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45 people have renewed for next year and some for the year after that too.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Steve thanks everyone who put in a little extra for the different files of Environment, Clubhouse, and Security.  Steve wants to create a pie chart to show how our money is spent every year so people can get a gauge.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Gaye reported that Steve is to step down from membership and Francine Filion is to step into it with Steve's help.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Motion to raise membership to 50$ as a result of rising costs and the need to put more money into things like security and especially the Environment.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Motion proposed by Roslyn Butler and Seconded by Jackie Fitzpatrick.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For 2017. January 1st.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One no vote, one abstention.  Overwhelming yes.  Motion passed.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6.   Security (Rick Soderstrom)</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There is a Problem at one access point on the lake.  Rick is trying to deal with it.  It is owned by 3 people 2 have agreed to allow the Association to control it.  Rick is trying to get a hold of the third.  It is the gate at Albert Labelle.  Other gates on the lake are working well.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We need to get the third owner into it.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For the Video Surveillance project its 2 years and ongoing.  The Signs are up this year!  20 signs, on private roads and some public roads.  We are pursuing a path of providing surveillance on the access roads to the lake.  This Costs money, and we need to identify places where cameras can go.  Security companies don't know how to deal with surveillance of a road instead of individual premises.  Rick needs money, camera sites and a contractor to make all of this work.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7.   Regatta/Community Day (Carrie Ault)</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Carrie reported that we had a really successful 2016 regatta.  It was a huge effort to get going.  Raised $1400 for the day!  There were lots of unforeseen facilities issues - lawn, toilets.  Thanks to Rob Butler for being a great DJ and to Chris Ault for supplying the sound system.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Carrie needs families to volunteer in some of the parts for next year - especially raffle prize solicitation and some more for the swim races.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Carrie’s also not sure what to do with the trophies which don’t get much use sitting in a bin in her basement.  Gaye’s suggestion is that we get a case for them in the Clubhouse.  That sounded like a good idea.  Paul Hays suggested putting more information about them on the website.  The Regatta was a huge success.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8.   Clubhouse (Gaye Moffett)</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 Clubhouse had a Great successful year in 2016.  Renovations were done to repair the foundations.  As the building straightened up some of the roof screws had to be replaced after they popped and caused leaks.  The Clubhouse brought in $347 this year from bingos and had really good attendance.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 Dock was moved to the clubhouse site at 39 Christopher from the regatta site for the Casino night.  This caused a problem for the Watersports Day.  There was a bit of miscommunication that won't happen again that way.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9.   History Committee (Gaye Moffett)</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Not much going on with the History Committee.  Andy Hurst sent some old photos to Jock Hurst, Gaye hasn't seen them yet.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10. Web site updates (Paul Hays)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Website hasn't changed much.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Security and membership done.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Gaye wanted to thank John MacDonald for the repairs to the bathymetric coffee table map of the lake that get passed from one president of the Association to the next.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single"/>
          <w:vertAlign w:val="baseline"/>
          <w:rtl w:val="0"/>
        </w:rPr>
        <w:t xml:space="preserve">New Business</w:t>
      </w: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spacing w:after="0" w:before="0" w:line="240" w:lineRule="auto"/>
        <w:ind w:left="253" w:right="0" w:hanging="253"/>
        <w:jc w:val="left"/>
        <w:rPr>
          <w:rFonts w:ascii="Calibri" w:cs="Calibri" w:eastAsia="Calibri" w:hAnsi="Calibri"/>
          <w:i w:val="0"/>
          <w:color w:val="000000"/>
          <w:sz w:val="22"/>
          <w:szCs w:val="22"/>
          <w:u w:val="no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Nominations Report (Gaye Moffett)</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Current slate willing to stay on ... any nominations from the floor???  We do need more help.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Gaye moved to accept the slate and JC seconded and passed by all present.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2.  The “Big Bang” September 13</w:t>
      </w:r>
      <w:r w:rsidDel="00000000" w:rsidR="00000000" w:rsidRPr="00000000">
        <w:rPr>
          <w:rFonts w:ascii="Calibri" w:cs="Calibri" w:eastAsia="Calibri" w:hAnsi="Calibri"/>
          <w:b w:val="1"/>
          <w:i w:val="0"/>
          <w:smallCaps w:val="0"/>
          <w:strike w:val="0"/>
          <w:color w:val="000000"/>
          <w:sz w:val="22"/>
          <w:szCs w:val="22"/>
          <w:u w:val="none"/>
          <w:vertAlign w:val="superscript"/>
          <w:rtl w:val="0"/>
        </w:rPr>
        <w:t xml:space="preserve">th</w:t>
      </w: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 , 2016</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Dynamite controlled blast at the Christian Brothers site... old explosives found unexpectedly and taken care of by the police.  Scared quite a few people on the lake.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3. Fire on Dome Island October 10</w:t>
      </w:r>
      <w:r w:rsidDel="00000000" w:rsidR="00000000" w:rsidRPr="00000000">
        <w:rPr>
          <w:rFonts w:ascii="Calibri" w:cs="Calibri" w:eastAsia="Calibri" w:hAnsi="Calibri"/>
          <w:b w:val="1"/>
          <w:i w:val="0"/>
          <w:smallCaps w:val="0"/>
          <w:strike w:val="0"/>
          <w:color w:val="000000"/>
          <w:sz w:val="22"/>
          <w:szCs w:val="22"/>
          <w:u w:val="none"/>
          <w:vertAlign w:val="superscript"/>
          <w:rtl w:val="0"/>
        </w:rPr>
        <w:t xml:space="preserve">th</w:t>
      </w: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 2016</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Smouldering underground and popped up.  Thanks to those who helped put it out!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Question about water testing?  None was done this year - all efforts going to milfoil for now.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Thanks to John Timmins for helping Rick put up the signs on the roads around the lake.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Adjournment</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Gaye Moffett moved to adjourn, Paul Hays seconded.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1"/>
        <w:spacing w:after="0" w:before="0" w:line="240" w:lineRule="auto"/>
        <w:ind w:left="720" w:right="0" w:firstLine="0"/>
        <w:contextualSpacing w:val="0"/>
        <w:jc w:val="center"/>
        <w:rPr>
          <w:rFonts w:ascii="Calibri" w:cs="Calibri" w:eastAsia="Calibri" w:hAnsi="Calibri"/>
          <w:b w:val="1"/>
          <w:i w:val="0"/>
          <w:smallCaps w:val="0"/>
          <w:strike w:val="0"/>
          <w:color w:val="000000"/>
          <w:sz w:val="22"/>
          <w:szCs w:val="22"/>
          <w:u w:val="none"/>
          <w:vertAlign w:val="baseline"/>
        </w:rPr>
      </w:pPr>
      <w:r w:rsidDel="00000000" w:rsidR="00000000" w:rsidRPr="00000000">
        <w:rPr>
          <w:rtl w:val="0"/>
        </w:rPr>
      </w:r>
      <w:r w:rsidDel="00000000" w:rsidR="00000000" w:rsidRPr="00000000">
        <w:drawing>
          <wp:anchor allowOverlap="1" behindDoc="0" distB="57150" distT="57150" distL="57150" distR="57150" hidden="0" layoutInCell="0" locked="0" relativeHeight="0" simplePos="0">
            <wp:simplePos x="0" y="0"/>
            <wp:positionH relativeFrom="margin">
              <wp:posOffset>1966223</wp:posOffset>
            </wp:positionH>
            <wp:positionV relativeFrom="paragraph">
              <wp:posOffset>42056</wp:posOffset>
            </wp:positionV>
            <wp:extent cx="2057400" cy="1285875"/>
            <wp:effectExtent b="0" l="0" r="0" t="0"/>
            <wp:wrapSquare wrapText="bothSides" distB="57150" distT="57150" distL="57150" distR="57150"/>
            <wp:docPr id="2" name="image02.png"/>
            <a:graphic>
              <a:graphicData uri="http://schemas.openxmlformats.org/drawingml/2006/picture">
                <pic:pic>
                  <pic:nvPicPr>
                    <pic:cNvPr id="0" name="image02.png"/>
                    <pic:cNvPicPr preferRelativeResize="0"/>
                  </pic:nvPicPr>
                  <pic:blipFill>
                    <a:blip r:embed="rId6"/>
                    <a:srcRect b="0" l="0" r="0" t="0"/>
                    <a:stretch>
                      <a:fillRect/>
                    </a:stretch>
                  </pic:blipFill>
                  <pic:spPr>
                    <a:xfrm>
                      <a:off x="0" y="0"/>
                      <a:ext cx="2057400" cy="1285875"/>
                    </a:xfrm>
                    <a:prstGeom prst="rect"/>
                    <a:ln/>
                  </pic:spPr>
                </pic:pic>
              </a:graphicData>
            </a:graphic>
          </wp:anchor>
        </w:drawing>
      </w:r>
    </w:p>
    <w:p w:rsidR="00000000" w:rsidDel="00000000" w:rsidP="00000000" w:rsidRDefault="00000000" w:rsidRPr="00000000">
      <w:pPr>
        <w:keepNext w:val="0"/>
        <w:keepLines w:val="0"/>
        <w:widowControl w:val="1"/>
        <w:spacing w:after="0" w:before="0" w:line="240" w:lineRule="auto"/>
        <w:ind w:left="0" w:right="0" w:firstLine="0"/>
        <w:contextualSpacing w:val="0"/>
        <w:jc w:val="center"/>
        <w:rPr>
          <w:rFonts w:ascii="Calibri" w:cs="Calibri" w:eastAsia="Calibri" w:hAnsi="Calibri"/>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center"/>
        <w:rPr>
          <w:rFonts w:ascii="Calibri" w:cs="Calibri" w:eastAsia="Calibri" w:hAnsi="Calibri"/>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center"/>
        <w:rPr>
          <w:rFonts w:ascii="Calibri" w:cs="Calibri" w:eastAsia="Calibri" w:hAnsi="Calibri"/>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center"/>
        <w:rPr>
          <w:rFonts w:ascii="Calibri" w:cs="Calibri" w:eastAsia="Calibri" w:hAnsi="Calibri"/>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center"/>
        <w:rPr>
          <w:rFonts w:ascii="Calibri" w:cs="Calibri" w:eastAsia="Calibri" w:hAnsi="Calibri"/>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center"/>
        <w:rPr>
          <w:rFonts w:ascii="Calibri" w:cs="Calibri" w:eastAsia="Calibri" w:hAnsi="Calibri"/>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center"/>
        <w:rPr>
          <w:rFonts w:ascii="Calibri" w:cs="Calibri" w:eastAsia="Calibri" w:hAnsi="Calibri"/>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center"/>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AVIS D’ASSEMBLÉE GÉNÉRALE 2016</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DATE :</w:t>
        <w:tab/>
        <w:t xml:space="preserve"> Mercredi 2 novembre 2016</w:t>
      </w:r>
    </w:p>
    <w:p w:rsidR="00000000" w:rsidDel="00000000" w:rsidP="00000000" w:rsidRDefault="00000000" w:rsidRPr="00000000">
      <w:pPr>
        <w:keepNext w:val="0"/>
        <w:keepLines w:val="0"/>
        <w:widowControl w:val="1"/>
        <w:spacing w:after="0" w:before="0" w:line="240" w:lineRule="auto"/>
        <w:ind w:left="720" w:right="0" w:hanging="720"/>
        <w:contextualSpacing w:val="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HEURE : Activité sociale : De 18 h à 19 h. Bar payant et rafraîchissements commandités par GEM</w:t>
      </w:r>
    </w:p>
    <w:p w:rsidR="00000000" w:rsidDel="00000000" w:rsidP="00000000" w:rsidRDefault="00000000" w:rsidRPr="00000000">
      <w:pPr>
        <w:keepNext w:val="0"/>
        <w:keepLines w:val="0"/>
        <w:widowControl w:val="1"/>
        <w:spacing w:after="0" w:before="0" w:line="240" w:lineRule="auto"/>
        <w:ind w:left="720" w:right="0" w:firstLine="0"/>
        <w:contextualSpacing w:val="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 Health Care Services</w:t>
        <w:tab/>
        <w:tab/>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RÉUNION : DE 19 H À 21 H</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66b95b"/>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LIEU :</w:t>
      </w:r>
      <w:r w:rsidDel="00000000" w:rsidR="00000000" w:rsidRPr="00000000">
        <w:rPr>
          <w:rFonts w:ascii="Calibri" w:cs="Calibri" w:eastAsia="Calibri" w:hAnsi="Calibri"/>
          <w:b w:val="1"/>
          <w:i w:val="0"/>
          <w:smallCaps w:val="0"/>
          <w:strike w:val="0"/>
          <w:color w:val="66b95b"/>
          <w:sz w:val="22"/>
          <w:szCs w:val="22"/>
          <w:u w:val="single"/>
          <w:vertAlign w:val="baseline"/>
          <w:rtl w:val="0"/>
        </w:rPr>
        <w:t xml:space="preserve"> </w:t>
      </w:r>
      <w:r w:rsidDel="00000000" w:rsidR="00000000" w:rsidRPr="00000000">
        <w:rPr>
          <w:rFonts w:ascii="Calibri" w:cs="Calibri" w:eastAsia="Calibri" w:hAnsi="Calibri"/>
          <w:b w:val="0"/>
          <w:i w:val="0"/>
          <w:smallCaps w:val="0"/>
          <w:strike w:val="0"/>
          <w:color w:val="66b95b"/>
          <w:sz w:val="22"/>
          <w:szCs w:val="22"/>
          <w:u w:val="none"/>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Bibliothèque</w:t>
      </w: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66b95b"/>
          <w:sz w:val="22"/>
          <w:szCs w:val="22"/>
          <w:u w:val="none"/>
          <w:vertAlign w:val="baseline"/>
          <w:rtl w:val="0"/>
        </w:rPr>
        <w:tab/>
        <w:t xml:space="preserve">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Centre Wakefield La Pêche,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ab/>
        <w:t xml:space="preserve">  </w:t>
      </w:r>
      <w:r w:rsidDel="00000000" w:rsidR="00000000" w:rsidRPr="00000000">
        <w:rPr>
          <w:rFonts w:ascii="Calibri" w:cs="Calibri" w:eastAsia="Calibri" w:hAnsi="Calibri"/>
          <w:b w:val="0"/>
          <w:i w:val="0"/>
          <w:smallCaps w:val="0"/>
          <w:strike w:val="0"/>
          <w:color w:val="333333"/>
          <w:sz w:val="22"/>
          <w:szCs w:val="22"/>
          <w:u w:val="none"/>
          <w:vertAlign w:val="baseline"/>
          <w:rtl w:val="0"/>
        </w:rPr>
        <w:t xml:space="preserve">38, chemin Valley, Wakefield (Québec)  J0X 3G0</w:t>
      </w:r>
      <w:r w:rsidDel="00000000" w:rsidR="00000000" w:rsidRPr="00000000">
        <w:rPr>
          <w:rFonts w:ascii="Times New Roman" w:cs="Times New Roman" w:eastAsia="Times New Roman" w:hAnsi="Times New Roman"/>
          <w:b w:val="0"/>
          <w:i w:val="0"/>
          <w:smallCaps w:val="0"/>
          <w:strike w:val="0"/>
          <w:color w:val="333333"/>
          <w:sz w:val="21"/>
          <w:szCs w:val="21"/>
          <w:u w:val="none"/>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vertAlign w:val="baseline"/>
          <w:rtl w:val="0"/>
        </w:rPr>
        <w:tab/>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ORDRE DU JOUR</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single"/>
          <w:vertAlign w:val="baseline"/>
          <w:rtl w:val="0"/>
        </w:rPr>
        <w:t xml:space="preserve">Ouverture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Présentation de l’Exécutif par Gaye Moffett, présidente</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1.   Avis de décès (Gaye Moffett)</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2.   Conférencière invitée : Jacqueline Lambert-Madore</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single"/>
          <w:vertAlign w:val="baseline"/>
          <w:rtl w:val="0"/>
        </w:rPr>
        <w:t xml:space="preserve">Rapports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3.   Trésorier (Gavin Schnobb)</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4.   Environnement (Gaye Moffett, J.C. Hudon et Rob Perrins)</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5.   Adhésions (Steve Kulba)</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6.   Sécurité (Rick Soderstrom)</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7.   Régate/Journée communautaire (Carrie Ault)</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8.   Clubhouse (Gaye Moffett)</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9.   Comité de l’histoire (Gaye Moffett)</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10. Mises à jour du site Web (Paul Hays) </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single"/>
          <w:vertAlign w:val="baseline"/>
          <w:rtl w:val="0"/>
        </w:rPr>
        <w:t xml:space="preserve">Affaires nouvelles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1. Rapport sur les mises en candidature (Gaye Moffett)</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2. La grande explosion du 13 septembre 2016</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3. Incendie sur l’île Dome – 10 octobre 2016</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Levée de la séance</w:t>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Kiosques : Marchandises et renouvellement des adhésions durant la réunion.</w:t>
      </w:r>
      <w:r w:rsidDel="00000000" w:rsidR="00000000" w:rsidRPr="00000000">
        <w:rPr>
          <w:rtl w:val="0"/>
        </w:rPr>
      </w:r>
    </w:p>
    <w:sectPr>
      <w:headerReference r:id="rId7" w:type="default"/>
      <w:footerReference r:id="rId8"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Calibri"/>
  <w:font w:name="Trebuchet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tabs>
        <w:tab w:val="right" w:pos="9020"/>
      </w:tabs>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tabs>
        <w:tab w:val="right" w:pos="9020"/>
      </w:tabs>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253" w:firstLine="0"/>
      </w:pPr>
      <w:rPr>
        <w:b w:val="1"/>
        <w:smallCaps w:val="0"/>
        <w:strike w:val="0"/>
        <w:vertAlign w:val="baseline"/>
      </w:rPr>
    </w:lvl>
    <w:lvl w:ilvl="1">
      <w:start w:val="1"/>
      <w:numFmt w:val="decimal"/>
      <w:lvlText w:val="%2."/>
      <w:lvlJc w:val="left"/>
      <w:pPr>
        <w:ind w:left="1053" w:firstLine="800"/>
      </w:pPr>
      <w:rPr>
        <w:b w:val="1"/>
        <w:smallCaps w:val="0"/>
        <w:strike w:val="0"/>
        <w:vertAlign w:val="baseline"/>
      </w:rPr>
    </w:lvl>
    <w:lvl w:ilvl="2">
      <w:start w:val="1"/>
      <w:numFmt w:val="decimal"/>
      <w:lvlText w:val="%3."/>
      <w:lvlJc w:val="left"/>
      <w:pPr>
        <w:ind w:left="1853" w:firstLine="1600"/>
      </w:pPr>
      <w:rPr>
        <w:b w:val="1"/>
        <w:smallCaps w:val="0"/>
        <w:strike w:val="0"/>
        <w:vertAlign w:val="baseline"/>
      </w:rPr>
    </w:lvl>
    <w:lvl w:ilvl="3">
      <w:start w:val="1"/>
      <w:numFmt w:val="decimal"/>
      <w:lvlText w:val="%4."/>
      <w:lvlJc w:val="left"/>
      <w:pPr>
        <w:ind w:left="2653" w:firstLine="2400"/>
      </w:pPr>
      <w:rPr>
        <w:b w:val="1"/>
        <w:smallCaps w:val="0"/>
        <w:strike w:val="0"/>
        <w:vertAlign w:val="baseline"/>
      </w:rPr>
    </w:lvl>
    <w:lvl w:ilvl="4">
      <w:start w:val="1"/>
      <w:numFmt w:val="decimal"/>
      <w:lvlText w:val="%5."/>
      <w:lvlJc w:val="left"/>
      <w:pPr>
        <w:ind w:left="3453" w:firstLine="3200"/>
      </w:pPr>
      <w:rPr>
        <w:b w:val="1"/>
        <w:smallCaps w:val="0"/>
        <w:strike w:val="0"/>
        <w:vertAlign w:val="baseline"/>
      </w:rPr>
    </w:lvl>
    <w:lvl w:ilvl="5">
      <w:start w:val="1"/>
      <w:numFmt w:val="decimal"/>
      <w:lvlText w:val="%6."/>
      <w:lvlJc w:val="left"/>
      <w:pPr>
        <w:ind w:left="4253" w:firstLine="4000"/>
      </w:pPr>
      <w:rPr>
        <w:b w:val="1"/>
        <w:smallCaps w:val="0"/>
        <w:strike w:val="0"/>
        <w:vertAlign w:val="baseline"/>
      </w:rPr>
    </w:lvl>
    <w:lvl w:ilvl="6">
      <w:start w:val="1"/>
      <w:numFmt w:val="decimal"/>
      <w:lvlText w:val="%7."/>
      <w:lvlJc w:val="left"/>
      <w:pPr>
        <w:ind w:left="5053" w:firstLine="4800"/>
      </w:pPr>
      <w:rPr>
        <w:b w:val="1"/>
        <w:smallCaps w:val="0"/>
        <w:strike w:val="0"/>
        <w:vertAlign w:val="baseline"/>
      </w:rPr>
    </w:lvl>
    <w:lvl w:ilvl="7">
      <w:start w:val="1"/>
      <w:numFmt w:val="decimal"/>
      <w:lvlText w:val="%8."/>
      <w:lvlJc w:val="left"/>
      <w:pPr>
        <w:ind w:left="5853" w:firstLine="5600"/>
      </w:pPr>
      <w:rPr>
        <w:b w:val="1"/>
        <w:smallCaps w:val="0"/>
        <w:strike w:val="0"/>
        <w:vertAlign w:val="baseline"/>
      </w:rPr>
    </w:lvl>
    <w:lvl w:ilvl="8">
      <w:start w:val="1"/>
      <w:numFmt w:val="decimal"/>
      <w:lvlText w:val="%9."/>
      <w:lvlJc w:val="left"/>
      <w:pPr>
        <w:ind w:left="6653" w:firstLine="6400"/>
      </w:pPr>
      <w:rPr>
        <w:b w:val="1"/>
        <w:smallCaps w:val="0"/>
        <w:strike w:val="0"/>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png"/><Relationship Id="rId6" Type="http://schemas.openxmlformats.org/officeDocument/2006/relationships/image" Target="media/image02.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